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8ABE0" w14:textId="77777777" w:rsidR="004237D9" w:rsidRDefault="004237D9" w:rsidP="004237D9">
      <w:pPr>
        <w:spacing w:after="0" w:line="240" w:lineRule="auto"/>
        <w:jc w:val="center"/>
        <w:outlineLvl w:val="1"/>
        <w:rPr>
          <w:rFonts w:ascii="Arial" w:eastAsia="Times New Roman" w:hAnsi="Arial" w:cs="Arial"/>
          <w:b/>
          <w:bCs/>
          <w:color w:val="000000"/>
          <w:kern w:val="0"/>
          <w:sz w:val="36"/>
          <w:szCs w:val="36"/>
          <w14:ligatures w14:val="none"/>
        </w:rPr>
      </w:pPr>
      <w:r>
        <w:rPr>
          <w:noProof/>
        </w:rPr>
        <w:drawing>
          <wp:inline distT="0" distB="0" distL="0" distR="0" wp14:anchorId="2309456A" wp14:editId="35B8B78B">
            <wp:extent cx="2095500" cy="2095500"/>
            <wp:effectExtent l="0" t="0" r="0" b="0"/>
            <wp:docPr id="13914427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442743" name="Picture 1391442743"/>
                    <pic:cNvPicPr/>
                  </pic:nvPicPr>
                  <pic:blipFill>
                    <a:blip r:embed="rId5">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p w14:paraId="39542669" w14:textId="60269F6B" w:rsidR="006C02A3" w:rsidRPr="006C02A3" w:rsidRDefault="006C02A3" w:rsidP="004237D9">
      <w:pPr>
        <w:spacing w:after="0" w:line="240" w:lineRule="auto"/>
        <w:outlineLvl w:val="1"/>
        <w:rPr>
          <w:rFonts w:ascii="Arial" w:eastAsia="Times New Roman" w:hAnsi="Arial" w:cs="Arial"/>
          <w:b/>
          <w:bCs/>
          <w:color w:val="000000"/>
          <w:kern w:val="0"/>
          <w:sz w:val="36"/>
          <w:szCs w:val="36"/>
          <w14:ligatures w14:val="none"/>
        </w:rPr>
      </w:pPr>
      <w:r w:rsidRPr="006C02A3">
        <w:rPr>
          <w:rFonts w:ascii="Arial" w:eastAsia="Times New Roman" w:hAnsi="Arial" w:cs="Arial"/>
          <w:b/>
          <w:bCs/>
          <w:color w:val="000000"/>
          <w:kern w:val="0"/>
          <w:sz w:val="36"/>
          <w:szCs w:val="36"/>
          <w14:ligatures w14:val="none"/>
        </w:rPr>
        <w:t>mạch khuếch đại thuật toán</w:t>
      </w:r>
    </w:p>
    <w:p w14:paraId="38BC439E" w14:textId="77777777" w:rsidR="006C02A3" w:rsidRDefault="006C02A3" w:rsidP="006C02A3">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t>Ký hiệu trên mạch điện của một mạch khuếch đại thuật toán như sau:</w:t>
      </w:r>
    </w:p>
    <w:p w14:paraId="297ACC68" w14:textId="3AB44BBF" w:rsidR="006C02A3" w:rsidRDefault="006C02A3" w:rsidP="006C02A3">
      <w:pPr>
        <w:pStyle w:val="NormalWeb"/>
        <w:spacing w:before="0" w:beforeAutospacing="0" w:after="0" w:afterAutospacing="0"/>
        <w:rPr>
          <w:rFonts w:ascii="Arial" w:hAnsi="Arial" w:cs="Arial"/>
          <w:color w:val="000000"/>
          <w:sz w:val="18"/>
          <w:szCs w:val="18"/>
        </w:rPr>
      </w:pPr>
      <w:r>
        <w:rPr>
          <w:rFonts w:ascii="Arial" w:hAnsi="Arial" w:cs="Arial"/>
          <w:noProof/>
          <w:color w:val="000000"/>
          <w:sz w:val="18"/>
          <w:szCs w:val="18"/>
        </w:rPr>
        <w:drawing>
          <wp:inline distT="0" distB="0" distL="0" distR="0" wp14:anchorId="78CBAD17" wp14:editId="61A60FAD">
            <wp:extent cx="2095500" cy="1781175"/>
            <wp:effectExtent l="0" t="0" r="0" b="0"/>
            <wp:docPr id="782576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781175"/>
                    </a:xfrm>
                    <a:prstGeom prst="rect">
                      <a:avLst/>
                    </a:prstGeom>
                    <a:noFill/>
                    <a:ln>
                      <a:noFill/>
                    </a:ln>
                  </pic:spPr>
                </pic:pic>
              </a:graphicData>
            </a:graphic>
          </wp:inline>
        </w:drawing>
      </w:r>
    </w:p>
    <w:p w14:paraId="26B3F365" w14:textId="77777777" w:rsidR="006C02A3" w:rsidRPr="006C02A3" w:rsidRDefault="006C02A3" w:rsidP="006C02A3">
      <w:p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color w:val="000000"/>
          <w:kern w:val="0"/>
          <w:sz w:val="18"/>
          <w:szCs w:val="18"/>
          <w14:ligatures w14:val="none"/>
        </w:rPr>
        <w:t>Ký hiệu của mạch khuếch đại thuật toán trên sơ đồ điện</w:t>
      </w:r>
    </w:p>
    <w:p w14:paraId="608D2FBF" w14:textId="77777777" w:rsidR="006C02A3" w:rsidRPr="006C02A3" w:rsidRDefault="006C02A3" w:rsidP="006C02A3">
      <w:p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color w:val="000000"/>
          <w:kern w:val="0"/>
          <w:sz w:val="18"/>
          <w:szCs w:val="18"/>
          <w14:ligatures w14:val="none"/>
        </w:rPr>
        <w:t>Trong đó:</w:t>
      </w:r>
    </w:p>
    <w:p w14:paraId="236DAC39" w14:textId="77777777" w:rsidR="006C02A3" w:rsidRPr="006C02A3" w:rsidRDefault="006C02A3" w:rsidP="006C02A3">
      <w:pPr>
        <w:numPr>
          <w:ilvl w:val="0"/>
          <w:numId w:val="1"/>
        </w:num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i/>
          <w:iCs/>
          <w:color w:val="000000"/>
          <w:kern w:val="0"/>
          <w:sz w:val="18"/>
          <w:szCs w:val="18"/>
          <w14:ligatures w14:val="none"/>
        </w:rPr>
        <w:t>V</w:t>
      </w:r>
      <w:r w:rsidRPr="006C02A3">
        <w:rPr>
          <w:rFonts w:ascii="Arial" w:eastAsia="Times New Roman" w:hAnsi="Arial" w:cs="Arial"/>
          <w:color w:val="000000"/>
          <w:kern w:val="0"/>
          <w:sz w:val="18"/>
          <w:szCs w:val="18"/>
          <w:vertAlign w:val="subscript"/>
          <w14:ligatures w14:val="none"/>
        </w:rPr>
        <w:t>+</w:t>
      </w:r>
      <w:r w:rsidRPr="006C02A3">
        <w:rPr>
          <w:rFonts w:ascii="Arial" w:eastAsia="Times New Roman" w:hAnsi="Arial" w:cs="Arial"/>
          <w:color w:val="000000"/>
          <w:kern w:val="0"/>
          <w:sz w:val="18"/>
          <w:szCs w:val="18"/>
          <w14:ligatures w14:val="none"/>
        </w:rPr>
        <w:t>: Đầu vào không đảo</w:t>
      </w:r>
    </w:p>
    <w:p w14:paraId="4174C785" w14:textId="77777777" w:rsidR="006C02A3" w:rsidRPr="006C02A3" w:rsidRDefault="006C02A3" w:rsidP="006C02A3">
      <w:pPr>
        <w:numPr>
          <w:ilvl w:val="0"/>
          <w:numId w:val="1"/>
        </w:num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i/>
          <w:iCs/>
          <w:color w:val="000000"/>
          <w:kern w:val="0"/>
          <w:sz w:val="18"/>
          <w:szCs w:val="18"/>
          <w14:ligatures w14:val="none"/>
        </w:rPr>
        <w:t>V</w:t>
      </w:r>
      <w:r w:rsidRPr="006C02A3">
        <w:rPr>
          <w:rFonts w:ascii="Arial" w:eastAsia="Times New Roman" w:hAnsi="Arial" w:cs="Arial"/>
          <w:color w:val="000000"/>
          <w:kern w:val="0"/>
          <w:sz w:val="18"/>
          <w:szCs w:val="18"/>
          <w:vertAlign w:val="subscript"/>
          <w14:ligatures w14:val="none"/>
        </w:rPr>
        <w:t>−</w:t>
      </w:r>
      <w:r w:rsidRPr="006C02A3">
        <w:rPr>
          <w:rFonts w:ascii="Arial" w:eastAsia="Times New Roman" w:hAnsi="Arial" w:cs="Arial"/>
          <w:color w:val="000000"/>
          <w:kern w:val="0"/>
          <w:sz w:val="18"/>
          <w:szCs w:val="18"/>
          <w14:ligatures w14:val="none"/>
        </w:rPr>
        <w:t>: Đầu vào đảo</w:t>
      </w:r>
    </w:p>
    <w:p w14:paraId="381717BA" w14:textId="77777777" w:rsidR="006C02A3" w:rsidRPr="006C02A3" w:rsidRDefault="006C02A3" w:rsidP="006C02A3">
      <w:pPr>
        <w:numPr>
          <w:ilvl w:val="0"/>
          <w:numId w:val="1"/>
        </w:num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i/>
          <w:iCs/>
          <w:color w:val="000000"/>
          <w:kern w:val="0"/>
          <w:sz w:val="18"/>
          <w:szCs w:val="18"/>
          <w14:ligatures w14:val="none"/>
        </w:rPr>
        <w:t>V</w:t>
      </w:r>
      <w:r w:rsidRPr="006C02A3">
        <w:rPr>
          <w:rFonts w:ascii="Arial" w:eastAsia="Times New Roman" w:hAnsi="Arial" w:cs="Arial"/>
          <w:color w:val="000000"/>
          <w:kern w:val="0"/>
          <w:sz w:val="18"/>
          <w:szCs w:val="18"/>
          <w:vertAlign w:val="subscript"/>
          <w14:ligatures w14:val="none"/>
        </w:rPr>
        <w:t>out</w:t>
      </w:r>
      <w:r w:rsidRPr="006C02A3">
        <w:rPr>
          <w:rFonts w:ascii="Arial" w:eastAsia="Times New Roman" w:hAnsi="Arial" w:cs="Arial"/>
          <w:color w:val="000000"/>
          <w:kern w:val="0"/>
          <w:sz w:val="18"/>
          <w:szCs w:val="18"/>
          <w14:ligatures w14:val="none"/>
        </w:rPr>
        <w:t>: Đầu ra</w:t>
      </w:r>
    </w:p>
    <w:p w14:paraId="68F60F50" w14:textId="77777777" w:rsidR="006C02A3" w:rsidRPr="006C02A3" w:rsidRDefault="006C02A3" w:rsidP="006C02A3">
      <w:pPr>
        <w:numPr>
          <w:ilvl w:val="0"/>
          <w:numId w:val="1"/>
        </w:num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i/>
          <w:iCs/>
          <w:color w:val="000000"/>
          <w:kern w:val="0"/>
          <w:sz w:val="18"/>
          <w:szCs w:val="18"/>
          <w14:ligatures w14:val="none"/>
        </w:rPr>
        <w:t>V</w:t>
      </w:r>
      <w:r w:rsidRPr="006C02A3">
        <w:rPr>
          <w:rFonts w:ascii="Arial" w:eastAsia="Times New Roman" w:hAnsi="Arial" w:cs="Arial"/>
          <w:color w:val="000000"/>
          <w:kern w:val="0"/>
          <w:sz w:val="18"/>
          <w:szCs w:val="18"/>
          <w:vertAlign w:val="subscript"/>
          <w14:ligatures w14:val="none"/>
        </w:rPr>
        <w:t>S+</w:t>
      </w:r>
      <w:r w:rsidRPr="006C02A3">
        <w:rPr>
          <w:rFonts w:ascii="Arial" w:eastAsia="Times New Roman" w:hAnsi="Arial" w:cs="Arial"/>
          <w:color w:val="000000"/>
          <w:kern w:val="0"/>
          <w:sz w:val="18"/>
          <w:szCs w:val="18"/>
          <w14:ligatures w14:val="none"/>
        </w:rPr>
        <w:t>: Nguồn cung cấp điện dương</w:t>
      </w:r>
    </w:p>
    <w:p w14:paraId="42B65A9C" w14:textId="77777777" w:rsidR="006C02A3" w:rsidRPr="006C02A3" w:rsidRDefault="006C02A3" w:rsidP="006C02A3">
      <w:pPr>
        <w:numPr>
          <w:ilvl w:val="0"/>
          <w:numId w:val="1"/>
        </w:numPr>
        <w:spacing w:after="0" w:line="240" w:lineRule="auto"/>
        <w:rPr>
          <w:rFonts w:ascii="Arial" w:eastAsia="Times New Roman" w:hAnsi="Arial" w:cs="Arial"/>
          <w:color w:val="000000"/>
          <w:kern w:val="0"/>
          <w:sz w:val="18"/>
          <w:szCs w:val="18"/>
          <w14:ligatures w14:val="none"/>
        </w:rPr>
      </w:pPr>
      <w:r w:rsidRPr="006C02A3">
        <w:rPr>
          <w:rFonts w:ascii="Arial" w:eastAsia="Times New Roman" w:hAnsi="Arial" w:cs="Arial"/>
          <w:i/>
          <w:iCs/>
          <w:color w:val="000000"/>
          <w:kern w:val="0"/>
          <w:sz w:val="18"/>
          <w:szCs w:val="18"/>
          <w14:ligatures w14:val="none"/>
        </w:rPr>
        <w:t>V</w:t>
      </w:r>
      <w:r w:rsidRPr="006C02A3">
        <w:rPr>
          <w:rFonts w:ascii="Arial" w:eastAsia="Times New Roman" w:hAnsi="Arial" w:cs="Arial"/>
          <w:color w:val="000000"/>
          <w:kern w:val="0"/>
          <w:sz w:val="18"/>
          <w:szCs w:val="18"/>
          <w:vertAlign w:val="subscript"/>
          <w14:ligatures w14:val="none"/>
        </w:rPr>
        <w:t>S−</w:t>
      </w:r>
      <w:r w:rsidRPr="006C02A3">
        <w:rPr>
          <w:rFonts w:ascii="Arial" w:eastAsia="Times New Roman" w:hAnsi="Arial" w:cs="Arial"/>
          <w:color w:val="000000"/>
          <w:kern w:val="0"/>
          <w:sz w:val="18"/>
          <w:szCs w:val="18"/>
          <w14:ligatures w14:val="none"/>
        </w:rPr>
        <w:t>: Nguồn cung cấp điện âm</w:t>
      </w:r>
    </w:p>
    <w:p w14:paraId="6B9B1DDB" w14:textId="3B6004D1" w:rsidR="00677F7B" w:rsidRDefault="006C02A3">
      <w:pPr>
        <w:rPr>
          <w:rFonts w:ascii="Arial" w:hAnsi="Arial" w:cs="Arial"/>
          <w:color w:val="000000"/>
          <w:sz w:val="18"/>
          <w:szCs w:val="18"/>
          <w:shd w:val="clear" w:color="auto" w:fill="E9E9E9"/>
        </w:rPr>
      </w:pPr>
      <w:r>
        <w:rPr>
          <w:rFonts w:ascii="Arial" w:hAnsi="Arial" w:cs="Arial"/>
          <w:color w:val="000000"/>
          <w:sz w:val="18"/>
          <w:szCs w:val="18"/>
          <w:shd w:val="clear" w:color="auto" w:fill="E9E9E9"/>
        </w:rPr>
        <w:t>Các chân cấp nguồn (</w:t>
      </w:r>
      <w:r>
        <w:rPr>
          <w:rStyle w:val="Emphasis"/>
          <w:rFonts w:ascii="Arial" w:hAnsi="Arial" w:cs="Arial"/>
          <w:color w:val="000000"/>
          <w:sz w:val="18"/>
          <w:szCs w:val="18"/>
          <w:shd w:val="clear" w:color="auto" w:fill="E9E9E9"/>
        </w:rPr>
        <w:t>V</w:t>
      </w:r>
      <w:r>
        <w:rPr>
          <w:rFonts w:ascii="Arial" w:hAnsi="Arial" w:cs="Arial"/>
          <w:color w:val="000000"/>
          <w:shd w:val="clear" w:color="auto" w:fill="E9E9E9"/>
          <w:vertAlign w:val="subscript"/>
        </w:rPr>
        <w:t>S+</w:t>
      </w:r>
      <w:r>
        <w:rPr>
          <w:rFonts w:ascii="Arial" w:hAnsi="Arial" w:cs="Arial"/>
          <w:color w:val="000000"/>
          <w:sz w:val="18"/>
          <w:szCs w:val="18"/>
          <w:shd w:val="clear" w:color="auto" w:fill="E9E9E9"/>
        </w:rPr>
        <w:t> and </w:t>
      </w:r>
      <w:r>
        <w:rPr>
          <w:rStyle w:val="Emphasis"/>
          <w:rFonts w:ascii="Arial" w:hAnsi="Arial" w:cs="Arial"/>
          <w:color w:val="000000"/>
          <w:sz w:val="18"/>
          <w:szCs w:val="18"/>
          <w:shd w:val="clear" w:color="auto" w:fill="E9E9E9"/>
        </w:rPr>
        <w:t>V</w:t>
      </w:r>
      <w:r>
        <w:rPr>
          <w:rFonts w:ascii="Arial" w:hAnsi="Arial" w:cs="Arial"/>
          <w:color w:val="000000"/>
          <w:shd w:val="clear" w:color="auto" w:fill="E9E9E9"/>
          <w:vertAlign w:val="subscript"/>
        </w:rPr>
        <w:t>S−</w:t>
      </w:r>
      <w:r>
        <w:rPr>
          <w:rFonts w:ascii="Arial" w:hAnsi="Arial" w:cs="Arial"/>
          <w:color w:val="000000"/>
          <w:sz w:val="18"/>
          <w:szCs w:val="18"/>
          <w:shd w:val="clear" w:color="auto" w:fill="E9E9E9"/>
        </w:rPr>
        <w:t>) có thể được ký hiệu bằng nhiều cách khác nhau. Cho dù vậy, chúng luôn có chức năng như cũ. Thông thường những chân này thường được vẽ dồn về góc trái của sơ đồ cùng với hệ thống cấp nguồn cho bản vẽ được rõ ràng. Một số sơ đồ người ta có thể giản lược lại, và không vẽ phần cấp nguồn này. Vị trí của đầu vào đảo và đầu vào không đảo có thể hoán chuyển cho nhau khi cần thiết. Nhưng chân cấp nguồn thường không được đảo ngược l</w:t>
      </w:r>
    </w:p>
    <w:p w14:paraId="0A6E1051" w14:textId="787E8562" w:rsidR="006C02A3" w:rsidRDefault="006C02A3">
      <w:pPr>
        <w:rPr>
          <w:rFonts w:ascii="Arial" w:hAnsi="Arial" w:cs="Arial"/>
          <w:color w:val="000000"/>
          <w:sz w:val="18"/>
          <w:szCs w:val="18"/>
          <w:shd w:val="clear" w:color="auto" w:fill="E9E9E9"/>
        </w:rPr>
      </w:pPr>
      <w:r>
        <w:rPr>
          <w:rStyle w:val="mw-headline"/>
          <w:rFonts w:ascii="Arial" w:hAnsi="Arial" w:cs="Arial"/>
          <w:b/>
          <w:bCs/>
          <w:color w:val="000000"/>
          <w:sz w:val="18"/>
          <w:szCs w:val="18"/>
          <w:shd w:val="clear" w:color="auto" w:fill="E9E9E9"/>
        </w:rPr>
        <w:t xml:space="preserve">1 </w:t>
      </w:r>
      <w:r>
        <w:rPr>
          <w:rStyle w:val="mw-headline"/>
          <w:rFonts w:ascii="Arial" w:hAnsi="Arial" w:cs="Arial"/>
          <w:b/>
          <w:bCs/>
          <w:color w:val="000000"/>
          <w:sz w:val="18"/>
          <w:szCs w:val="18"/>
          <w:shd w:val="clear" w:color="auto" w:fill="E9E9E9"/>
        </w:rPr>
        <w:t>Mạch so sánh</w:t>
      </w:r>
    </w:p>
    <w:p w14:paraId="2B5929BB" w14:textId="449E52A4" w:rsidR="006C02A3" w:rsidRDefault="006C02A3">
      <w:pPr>
        <w:rPr>
          <w:rFonts w:ascii="Arial" w:hAnsi="Arial" w:cs="Arial"/>
          <w:color w:val="000000"/>
          <w:sz w:val="18"/>
          <w:szCs w:val="18"/>
          <w:shd w:val="clear" w:color="auto" w:fill="E9E9E9"/>
        </w:rPr>
      </w:pPr>
      <w:r>
        <w:rPr>
          <w:noProof/>
        </w:rPr>
        <w:drawing>
          <wp:inline distT="0" distB="0" distL="0" distR="0" wp14:anchorId="10B91EB9" wp14:editId="27F94BE2">
            <wp:extent cx="2095500" cy="781050"/>
            <wp:effectExtent l="0" t="0" r="0" b="0"/>
            <wp:docPr id="3513656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781050"/>
                    </a:xfrm>
                    <a:prstGeom prst="rect">
                      <a:avLst/>
                    </a:prstGeom>
                    <a:noFill/>
                    <a:ln>
                      <a:noFill/>
                    </a:ln>
                  </pic:spPr>
                </pic:pic>
              </a:graphicData>
            </a:graphic>
          </wp:inline>
        </w:drawing>
      </w:r>
      <w:r>
        <w:rPr>
          <w:rFonts w:ascii="Arial" w:hAnsi="Arial" w:cs="Arial"/>
          <w:color w:val="000000"/>
          <w:sz w:val="18"/>
          <w:szCs w:val="18"/>
          <w:shd w:val="clear" w:color="auto" w:fill="E9E9E9"/>
        </w:rPr>
        <w:t>Mạch này để so sánh hai tín hiệu điện áp, và sẽ chuyển mạch ngõ ra để hiển thị mạch nào có điện áp cao hơn.</w:t>
      </w:r>
    </w:p>
    <w:p w14:paraId="01EA3F99" w14:textId="573481C7" w:rsidR="006C02A3" w:rsidRDefault="006C02A3">
      <w:pPr>
        <w:rPr>
          <w:rFonts w:ascii="Arial" w:hAnsi="Arial" w:cs="Arial"/>
          <w:color w:val="000000"/>
          <w:sz w:val="18"/>
          <w:szCs w:val="18"/>
          <w:shd w:val="clear" w:color="auto" w:fill="E9E9E9"/>
        </w:rPr>
      </w:pPr>
      <w:r>
        <w:rPr>
          <w:rFonts w:ascii="Arial" w:hAnsi="Arial" w:cs="Arial"/>
          <w:color w:val="000000"/>
          <w:sz w:val="18"/>
          <w:szCs w:val="18"/>
          <w:shd w:val="clear" w:color="auto" w:fill="E9E9E9"/>
        </w:rPr>
        <w:t>V out ở mức cao nếu v1 lớn hơn v2</w:t>
      </w:r>
    </w:p>
    <w:p w14:paraId="4D25BCC5" w14:textId="1E4DFBD3" w:rsidR="006C02A3" w:rsidRDefault="006C02A3">
      <w:pPr>
        <w:rPr>
          <w:rFonts w:ascii="Arial" w:hAnsi="Arial" w:cs="Arial"/>
          <w:color w:val="000000"/>
          <w:sz w:val="18"/>
          <w:szCs w:val="18"/>
          <w:shd w:val="clear" w:color="auto" w:fill="E9E9E9"/>
        </w:rPr>
      </w:pPr>
      <w:r>
        <w:rPr>
          <w:rFonts w:ascii="Arial" w:hAnsi="Arial" w:cs="Arial"/>
          <w:color w:val="000000"/>
          <w:sz w:val="18"/>
          <w:szCs w:val="18"/>
          <w:shd w:val="clear" w:color="auto" w:fill="E9E9E9"/>
        </w:rPr>
        <w:t>V out ở mức thấp là mức âm nếu v1 nhỏ hơn v2.</w:t>
      </w:r>
    </w:p>
    <w:p w14:paraId="7CB57BE7" w14:textId="4CB647DC" w:rsidR="006C02A3" w:rsidRDefault="006C02A3" w:rsidP="006C02A3">
      <w:pPr>
        <w:pStyle w:val="Heading3"/>
        <w:spacing w:before="0"/>
        <w:rPr>
          <w:rFonts w:ascii="Arial" w:hAnsi="Arial" w:cs="Arial"/>
          <w:color w:val="000000"/>
        </w:rPr>
      </w:pPr>
      <w:r>
        <w:rPr>
          <w:rStyle w:val="mw-headline"/>
          <w:rFonts w:ascii="Arial" w:hAnsi="Arial" w:cs="Arial"/>
          <w:color w:val="000000"/>
        </w:rPr>
        <w:lastRenderedPageBreak/>
        <w:t xml:space="preserve">2 </w:t>
      </w:r>
      <w:r>
        <w:rPr>
          <w:rStyle w:val="mw-headline"/>
          <w:rFonts w:ascii="Arial" w:hAnsi="Arial" w:cs="Arial"/>
          <w:color w:val="000000"/>
        </w:rPr>
        <w:t>Mạch khuếch đại đảo</w:t>
      </w:r>
    </w:p>
    <w:p w14:paraId="6955279C" w14:textId="77777777" w:rsidR="004237D9" w:rsidRPr="004237D9" w:rsidRDefault="006C02A3" w:rsidP="004237D9">
      <w:pPr>
        <w:pStyle w:val="NormalWeb"/>
        <w:spacing w:before="0" w:beforeAutospacing="0" w:after="0" w:afterAutospacing="0"/>
        <w:rPr>
          <w:rFonts w:ascii="Arial" w:hAnsi="Arial" w:cs="Arial"/>
          <w:color w:val="000000"/>
          <w:sz w:val="18"/>
          <w:szCs w:val="18"/>
          <w14:ligatures w14:val="none"/>
        </w:rPr>
      </w:pPr>
      <w:r>
        <w:rPr>
          <w:noProof/>
        </w:rPr>
        <w:drawing>
          <wp:inline distT="0" distB="0" distL="0" distR="0" wp14:anchorId="6D0AF324" wp14:editId="1F100109">
            <wp:extent cx="2667000" cy="1514475"/>
            <wp:effectExtent l="0" t="0" r="0" b="0"/>
            <wp:docPr id="19752309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514475"/>
                    </a:xfrm>
                    <a:prstGeom prst="rect">
                      <a:avLst/>
                    </a:prstGeom>
                    <a:noFill/>
                    <a:ln>
                      <a:noFill/>
                    </a:ln>
                  </pic:spPr>
                </pic:pic>
              </a:graphicData>
            </a:graphic>
          </wp:inline>
        </w:drawing>
      </w:r>
      <w:r w:rsidR="004237D9" w:rsidRPr="004237D9">
        <w:rPr>
          <w:rFonts w:ascii="Arial" w:hAnsi="Arial" w:cs="Arial"/>
          <w:color w:val="000000"/>
          <w:sz w:val="18"/>
          <w:szCs w:val="18"/>
          <w14:ligatures w14:val="none"/>
        </w:rPr>
        <w:t>Dùng để đổi dấu và khuếch đại một điện áp (nhân với một số âm)</w:t>
      </w:r>
    </w:p>
    <w:p w14:paraId="02DD801D" w14:textId="779306B3"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noProof/>
          <w:color w:val="000000"/>
          <w:kern w:val="0"/>
          <w:sz w:val="18"/>
          <w:szCs w:val="18"/>
          <w14:ligatures w14:val="none"/>
        </w:rPr>
        <w:drawing>
          <wp:inline distT="0" distB="0" distL="0" distR="0" wp14:anchorId="4B7F2FAF" wp14:editId="54631114">
            <wp:extent cx="1914525" cy="228600"/>
            <wp:effectExtent l="0" t="0" r="0" b="0"/>
            <wp:docPr id="18306648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4525" cy="228600"/>
                    </a:xfrm>
                    <a:prstGeom prst="rect">
                      <a:avLst/>
                    </a:prstGeom>
                    <a:noFill/>
                    <a:ln>
                      <a:noFill/>
                    </a:ln>
                  </pic:spPr>
                </pic:pic>
              </a:graphicData>
            </a:graphic>
          </wp:inline>
        </w:drawing>
      </w:r>
    </w:p>
    <w:p w14:paraId="0688965B" w14:textId="77777777"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color w:val="000000"/>
          <w:kern w:val="0"/>
          <w:sz w:val="18"/>
          <w:szCs w:val="18"/>
          <w14:ligatures w14:val="none"/>
        </w:rPr>
        <w:t>Một điện trở thứ ba, có trị số  </w:t>
      </w:r>
      <w:r w:rsidRPr="004237D9">
        <w:rPr>
          <w:rFonts w:ascii="Arial" w:eastAsia="Times New Roman" w:hAnsi="Arial" w:cs="Arial"/>
          <w:b/>
          <w:bCs/>
          <w:color w:val="000000"/>
          <w:kern w:val="0"/>
          <w:sz w:val="18"/>
          <w:szCs w:val="18"/>
          <w14:ligatures w14:val="none"/>
        </w:rPr>
        <w:t>Rf x Rin⁄ (Rf +Rin)</w:t>
      </w:r>
      <w:r w:rsidRPr="004237D9">
        <w:rPr>
          <w:rFonts w:ascii="Arial" w:eastAsia="Times New Roman" w:hAnsi="Arial" w:cs="Arial"/>
          <w:color w:val="000000"/>
          <w:kern w:val="0"/>
          <w:sz w:val="18"/>
          <w:szCs w:val="18"/>
          <w14:ligatures w14:val="none"/>
        </w:rPr>
        <w:t>  được thêm vào giữa đầu vào không đảo và đất mặc dù đôi khi không cần thiết lắm, nhưng nó sẽ giảm thiểu sai số do dòng phân áp đầu vào.</w:t>
      </w:r>
    </w:p>
    <w:p w14:paraId="4EDA2EA6" w14:textId="77777777" w:rsidR="004237D9" w:rsidRDefault="004237D9" w:rsidP="004237D9">
      <w:pPr>
        <w:pStyle w:val="Heading3"/>
        <w:spacing w:before="0"/>
        <w:rPr>
          <w:rFonts w:ascii="Arial" w:hAnsi="Arial" w:cs="Arial"/>
          <w:color w:val="000000"/>
        </w:rPr>
      </w:pPr>
      <w:r>
        <w:t xml:space="preserve">3 </w:t>
      </w:r>
      <w:r>
        <w:rPr>
          <w:rStyle w:val="mw-headline"/>
          <w:rFonts w:ascii="Arial" w:hAnsi="Arial" w:cs="Arial"/>
          <w:color w:val="000000"/>
        </w:rPr>
        <w:t>Mạch khuếch đại không đảo</w:t>
      </w:r>
    </w:p>
    <w:p w14:paraId="233C86D9" w14:textId="515B95A8" w:rsidR="004237D9" w:rsidRDefault="004237D9" w:rsidP="004237D9">
      <w:pPr>
        <w:pStyle w:val="NormalWeb"/>
        <w:spacing w:before="0" w:beforeAutospacing="0" w:after="0" w:afterAutospacing="0"/>
        <w:rPr>
          <w:rFonts w:ascii="Arial" w:hAnsi="Arial" w:cs="Arial"/>
          <w:color w:val="000000"/>
          <w:sz w:val="18"/>
          <w:szCs w:val="18"/>
        </w:rPr>
      </w:pPr>
      <w:r>
        <w:rPr>
          <w:rFonts w:ascii="Arial" w:hAnsi="Arial" w:cs="Arial"/>
          <w:noProof/>
          <w:color w:val="000000"/>
          <w:sz w:val="18"/>
          <w:szCs w:val="18"/>
        </w:rPr>
        <w:drawing>
          <wp:inline distT="0" distB="0" distL="0" distR="0" wp14:anchorId="14279DB7" wp14:editId="6E8076D4">
            <wp:extent cx="3324225" cy="1619250"/>
            <wp:effectExtent l="0" t="0" r="0" b="0"/>
            <wp:docPr id="78908710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4225" cy="1619250"/>
                    </a:xfrm>
                    <a:prstGeom prst="rect">
                      <a:avLst/>
                    </a:prstGeom>
                    <a:noFill/>
                    <a:ln>
                      <a:noFill/>
                    </a:ln>
                  </pic:spPr>
                </pic:pic>
              </a:graphicData>
            </a:graphic>
          </wp:inline>
        </w:drawing>
      </w:r>
    </w:p>
    <w:p w14:paraId="2978EE3F" w14:textId="0E1E9732"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noProof/>
          <w:color w:val="000000"/>
          <w:kern w:val="0"/>
          <w:sz w:val="18"/>
          <w:szCs w:val="18"/>
          <w14:ligatures w14:val="none"/>
        </w:rPr>
        <w:drawing>
          <wp:inline distT="0" distB="0" distL="0" distR="0" wp14:anchorId="2462BBAC" wp14:editId="4F83CB64">
            <wp:extent cx="1790700" cy="495300"/>
            <wp:effectExtent l="0" t="0" r="0" b="0"/>
            <wp:docPr id="27251838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p w14:paraId="291A85F0" w14:textId="55A4CBBA" w:rsidR="004237D9" w:rsidRPr="004237D9" w:rsidRDefault="004237D9" w:rsidP="004237D9">
      <w:pPr>
        <w:numPr>
          <w:ilvl w:val="0"/>
          <w:numId w:val="2"/>
        </w:num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color w:val="000000"/>
          <w:kern w:val="0"/>
          <w:sz w:val="18"/>
          <w:szCs w:val="18"/>
          <w14:ligatures w14:val="none"/>
        </w:rPr>
        <w:t>.</w:t>
      </w:r>
    </w:p>
    <w:p w14:paraId="7CEAF968" w14:textId="77777777" w:rsidR="004237D9" w:rsidRDefault="004237D9" w:rsidP="004237D9">
      <w:pPr>
        <w:pStyle w:val="Heading3"/>
        <w:spacing w:before="0"/>
        <w:rPr>
          <w:rFonts w:ascii="Arial" w:hAnsi="Arial" w:cs="Arial"/>
          <w:color w:val="000000"/>
        </w:rPr>
      </w:pPr>
      <w:r>
        <w:t xml:space="preserve">4. </w:t>
      </w:r>
      <w:r>
        <w:rPr>
          <w:rStyle w:val="mw-headline"/>
          <w:rFonts w:ascii="Arial" w:hAnsi="Arial" w:cs="Arial"/>
          <w:color w:val="000000"/>
        </w:rPr>
        <w:t>Mạch khuếch đại tổng</w:t>
      </w:r>
    </w:p>
    <w:p w14:paraId="5D6EF660" w14:textId="24540E88" w:rsidR="004237D9" w:rsidRDefault="004237D9" w:rsidP="004237D9">
      <w:pPr>
        <w:pStyle w:val="NormalWeb"/>
        <w:spacing w:before="0" w:beforeAutospacing="0" w:after="0" w:afterAutospacing="0"/>
        <w:rPr>
          <w:rFonts w:ascii="Arial" w:hAnsi="Arial" w:cs="Arial"/>
          <w:color w:val="000000"/>
          <w:sz w:val="18"/>
          <w:szCs w:val="18"/>
        </w:rPr>
      </w:pPr>
      <w:r>
        <w:rPr>
          <w:rFonts w:ascii="Arial" w:hAnsi="Arial" w:cs="Arial"/>
          <w:noProof/>
          <w:color w:val="000000"/>
          <w:sz w:val="18"/>
          <w:szCs w:val="18"/>
        </w:rPr>
        <w:drawing>
          <wp:inline distT="0" distB="0" distL="0" distR="0" wp14:anchorId="32F505C4" wp14:editId="6966B5A9">
            <wp:extent cx="3352800" cy="2686050"/>
            <wp:effectExtent l="0" t="0" r="0" b="0"/>
            <wp:docPr id="5657249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2800" cy="2686050"/>
                    </a:xfrm>
                    <a:prstGeom prst="rect">
                      <a:avLst/>
                    </a:prstGeom>
                    <a:noFill/>
                    <a:ln>
                      <a:noFill/>
                    </a:ln>
                  </pic:spPr>
                </pic:pic>
              </a:graphicData>
            </a:graphic>
          </wp:inline>
        </w:drawing>
      </w:r>
    </w:p>
    <w:p w14:paraId="5B6C972E" w14:textId="78CC5418"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noProof/>
          <w:color w:val="000000"/>
          <w:kern w:val="0"/>
          <w:sz w:val="18"/>
          <w:szCs w:val="18"/>
          <w14:ligatures w14:val="none"/>
        </w:rPr>
        <w:drawing>
          <wp:inline distT="0" distB="0" distL="0" distR="0" wp14:anchorId="0AEC4937" wp14:editId="0D14FA20">
            <wp:extent cx="2857500" cy="457200"/>
            <wp:effectExtent l="0" t="0" r="0" b="0"/>
            <wp:docPr id="68720015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457200"/>
                    </a:xfrm>
                    <a:prstGeom prst="rect">
                      <a:avLst/>
                    </a:prstGeom>
                    <a:noFill/>
                    <a:ln>
                      <a:noFill/>
                    </a:ln>
                  </pic:spPr>
                </pic:pic>
              </a:graphicData>
            </a:graphic>
          </wp:inline>
        </w:drawing>
      </w:r>
    </w:p>
    <w:p w14:paraId="6FF09CB2" w14:textId="1253F0DB"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color w:val="000000"/>
          <w:kern w:val="0"/>
          <w:sz w:val="18"/>
          <w:szCs w:val="18"/>
          <w14:ligatures w14:val="none"/>
        </w:rPr>
        <w:t>nếu</w:t>
      </w:r>
      <w:r w:rsidRPr="004237D9">
        <w:rPr>
          <w:rFonts w:ascii="Arial" w:eastAsia="Times New Roman" w:hAnsi="Arial" w:cs="Arial"/>
          <w:noProof/>
          <w:color w:val="000000"/>
          <w:kern w:val="0"/>
          <w:sz w:val="18"/>
          <w:szCs w:val="18"/>
          <w14:ligatures w14:val="none"/>
        </w:rPr>
        <w:drawing>
          <wp:inline distT="0" distB="0" distL="0" distR="0" wp14:anchorId="25C1702A" wp14:editId="0E529CBE">
            <wp:extent cx="1628775" cy="171450"/>
            <wp:effectExtent l="0" t="0" r="0" b="0"/>
            <wp:docPr id="18422149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171450"/>
                    </a:xfrm>
                    <a:prstGeom prst="rect">
                      <a:avLst/>
                    </a:prstGeom>
                    <a:noFill/>
                    <a:ln>
                      <a:noFill/>
                    </a:ln>
                  </pic:spPr>
                </pic:pic>
              </a:graphicData>
            </a:graphic>
          </wp:inline>
        </w:drawing>
      </w:r>
      <w:r w:rsidRPr="004237D9">
        <w:rPr>
          <w:rFonts w:ascii="Arial" w:eastAsia="Times New Roman" w:hAnsi="Arial" w:cs="Arial"/>
          <w:color w:val="000000"/>
          <w:kern w:val="0"/>
          <w:sz w:val="18"/>
          <w:szCs w:val="18"/>
          <w14:ligatures w14:val="none"/>
        </w:rPr>
        <w:t> , và</w:t>
      </w:r>
      <w:r w:rsidRPr="004237D9">
        <w:rPr>
          <w:rFonts w:ascii="Arial" w:eastAsia="Times New Roman" w:hAnsi="Arial" w:cs="Arial"/>
          <w:noProof/>
          <w:color w:val="000000"/>
          <w:kern w:val="0"/>
          <w:sz w:val="18"/>
          <w:szCs w:val="18"/>
          <w14:ligatures w14:val="none"/>
        </w:rPr>
        <w:drawing>
          <wp:inline distT="0" distB="0" distL="0" distR="0" wp14:anchorId="08F8C30B" wp14:editId="52BC6513">
            <wp:extent cx="190500" cy="171450"/>
            <wp:effectExtent l="0" t="0" r="0" b="0"/>
            <wp:docPr id="148437117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4237D9">
        <w:rPr>
          <w:rFonts w:ascii="Arial" w:eastAsia="Times New Roman" w:hAnsi="Arial" w:cs="Arial"/>
          <w:color w:val="000000"/>
          <w:kern w:val="0"/>
          <w:sz w:val="18"/>
          <w:szCs w:val="18"/>
          <w14:ligatures w14:val="none"/>
        </w:rPr>
        <w:t>  độc lập thì</w:t>
      </w:r>
    </w:p>
    <w:p w14:paraId="7CB84276" w14:textId="0419B4C7" w:rsidR="004237D9" w:rsidRPr="004237D9" w:rsidRDefault="004237D9" w:rsidP="004237D9">
      <w:p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noProof/>
          <w:color w:val="000000"/>
          <w:kern w:val="0"/>
          <w:sz w:val="18"/>
          <w:szCs w:val="18"/>
          <w14:ligatures w14:val="none"/>
        </w:rPr>
        <w:drawing>
          <wp:inline distT="0" distB="0" distL="0" distR="0" wp14:anchorId="4A5F30EC" wp14:editId="47A79C08">
            <wp:extent cx="2895600" cy="457200"/>
            <wp:effectExtent l="0" t="0" r="0" b="0"/>
            <wp:docPr id="111618357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0" cy="457200"/>
                    </a:xfrm>
                    <a:prstGeom prst="rect">
                      <a:avLst/>
                    </a:prstGeom>
                    <a:noFill/>
                    <a:ln>
                      <a:noFill/>
                    </a:ln>
                  </pic:spPr>
                </pic:pic>
              </a:graphicData>
            </a:graphic>
          </wp:inline>
        </w:drawing>
      </w:r>
    </w:p>
    <w:p w14:paraId="43DA94FD" w14:textId="15CF4B6F" w:rsidR="004237D9" w:rsidRPr="004237D9" w:rsidRDefault="004237D9" w:rsidP="004237D9">
      <w:pPr>
        <w:numPr>
          <w:ilvl w:val="0"/>
          <w:numId w:val="3"/>
        </w:num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color w:val="000000"/>
          <w:kern w:val="0"/>
          <w:sz w:val="18"/>
          <w:szCs w:val="18"/>
          <w14:ligatures w14:val="none"/>
        </w:rPr>
        <w:t>Nếu </w:t>
      </w:r>
      <w:r w:rsidRPr="004237D9">
        <w:rPr>
          <w:rFonts w:ascii="Arial" w:eastAsia="Times New Roman" w:hAnsi="Arial" w:cs="Arial"/>
          <w:noProof/>
          <w:color w:val="000000"/>
          <w:kern w:val="0"/>
          <w:sz w:val="18"/>
          <w:szCs w:val="18"/>
          <w14:ligatures w14:val="none"/>
        </w:rPr>
        <w:drawing>
          <wp:inline distT="0" distB="0" distL="0" distR="0" wp14:anchorId="40E4A2DA" wp14:editId="26A7FE30">
            <wp:extent cx="2076450" cy="171450"/>
            <wp:effectExtent l="0" t="0" r="0" b="0"/>
            <wp:docPr id="57469077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6450" cy="171450"/>
                    </a:xfrm>
                    <a:prstGeom prst="rect">
                      <a:avLst/>
                    </a:prstGeom>
                    <a:noFill/>
                    <a:ln>
                      <a:noFill/>
                    </a:ln>
                  </pic:spPr>
                </pic:pic>
              </a:graphicData>
            </a:graphic>
          </wp:inline>
        </w:drawing>
      </w:r>
    </w:p>
    <w:p w14:paraId="33928BF2" w14:textId="2937D3BC" w:rsidR="004237D9" w:rsidRPr="004237D9" w:rsidRDefault="004237D9" w:rsidP="004237D9">
      <w:pPr>
        <w:numPr>
          <w:ilvl w:val="0"/>
          <w:numId w:val="3"/>
        </w:numPr>
        <w:spacing w:after="0" w:line="240" w:lineRule="auto"/>
        <w:rPr>
          <w:rFonts w:ascii="Arial" w:eastAsia="Times New Roman" w:hAnsi="Arial" w:cs="Arial"/>
          <w:color w:val="000000"/>
          <w:kern w:val="0"/>
          <w:sz w:val="18"/>
          <w:szCs w:val="18"/>
          <w14:ligatures w14:val="none"/>
        </w:rPr>
      </w:pPr>
      <w:r w:rsidRPr="004237D9">
        <w:rPr>
          <w:rFonts w:ascii="Arial" w:eastAsia="Times New Roman" w:hAnsi="Arial" w:cs="Arial"/>
          <w:noProof/>
          <w:color w:val="000000"/>
          <w:kern w:val="0"/>
          <w:sz w:val="18"/>
          <w:szCs w:val="18"/>
          <w14:ligatures w14:val="none"/>
        </w:rPr>
        <w:drawing>
          <wp:inline distT="0" distB="0" distL="0" distR="0" wp14:anchorId="1E486C39" wp14:editId="34407E3E">
            <wp:extent cx="2295525" cy="200025"/>
            <wp:effectExtent l="0" t="0" r="0" b="0"/>
            <wp:docPr id="10621437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95525" cy="200025"/>
                    </a:xfrm>
                    <a:prstGeom prst="rect">
                      <a:avLst/>
                    </a:prstGeom>
                    <a:noFill/>
                    <a:ln>
                      <a:noFill/>
                    </a:ln>
                  </pic:spPr>
                </pic:pic>
              </a:graphicData>
            </a:graphic>
          </wp:inline>
        </w:drawing>
      </w:r>
    </w:p>
    <w:p w14:paraId="33842245" w14:textId="272B4A6A" w:rsidR="006C02A3" w:rsidRDefault="006C02A3"/>
    <w:sectPr w:rsidR="006C02A3" w:rsidSect="003F2E12">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D6970"/>
    <w:multiLevelType w:val="multilevel"/>
    <w:tmpl w:val="65781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3119B4"/>
    <w:multiLevelType w:val="multilevel"/>
    <w:tmpl w:val="961C2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DE3BFE"/>
    <w:multiLevelType w:val="multilevel"/>
    <w:tmpl w:val="5DEA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6923428">
    <w:abstractNumId w:val="0"/>
  </w:num>
  <w:num w:numId="2" w16cid:durableId="1459881116">
    <w:abstractNumId w:val="1"/>
  </w:num>
  <w:num w:numId="3" w16cid:durableId="1421488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2A3"/>
    <w:rsid w:val="002802F9"/>
    <w:rsid w:val="003F2E12"/>
    <w:rsid w:val="004237D9"/>
    <w:rsid w:val="00677F7B"/>
    <w:rsid w:val="006C02A3"/>
    <w:rsid w:val="00CA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1E376"/>
  <w15:chartTrackingRefBased/>
  <w15:docId w15:val="{F4059E05-1203-49B8-B545-C6FF86B7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C02A3"/>
    <w:pPr>
      <w:spacing w:before="100" w:beforeAutospacing="1" w:after="100" w:afterAutospacing="1" w:line="240" w:lineRule="auto"/>
      <w:outlineLvl w:val="1"/>
    </w:pPr>
    <w:rPr>
      <w:rFonts w:eastAsia="Times New Roman" w:cs="Times New Roman"/>
      <w:b/>
      <w:bCs/>
      <w:kern w:val="0"/>
      <w:sz w:val="36"/>
      <w:szCs w:val="36"/>
    </w:rPr>
  </w:style>
  <w:style w:type="paragraph" w:styleId="Heading3">
    <w:name w:val="heading 3"/>
    <w:basedOn w:val="Normal"/>
    <w:next w:val="Normal"/>
    <w:link w:val="Heading3Char"/>
    <w:uiPriority w:val="9"/>
    <w:semiHidden/>
    <w:unhideWhenUsed/>
    <w:qFormat/>
    <w:rsid w:val="006C02A3"/>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02A3"/>
    <w:rPr>
      <w:rFonts w:eastAsia="Times New Roman" w:cs="Times New Roman"/>
      <w:b/>
      <w:bCs/>
      <w:kern w:val="0"/>
      <w:sz w:val="36"/>
      <w:szCs w:val="36"/>
    </w:rPr>
  </w:style>
  <w:style w:type="character" w:customStyle="1" w:styleId="mw-headline">
    <w:name w:val="mw-headline"/>
    <w:basedOn w:val="DefaultParagraphFont"/>
    <w:rsid w:val="006C02A3"/>
  </w:style>
  <w:style w:type="paragraph" w:styleId="NormalWeb">
    <w:name w:val="Normal (Web)"/>
    <w:basedOn w:val="Normal"/>
    <w:uiPriority w:val="99"/>
    <w:semiHidden/>
    <w:unhideWhenUsed/>
    <w:rsid w:val="006C02A3"/>
    <w:pPr>
      <w:spacing w:before="100" w:beforeAutospacing="1" w:after="100" w:afterAutospacing="1" w:line="240" w:lineRule="auto"/>
    </w:pPr>
    <w:rPr>
      <w:rFonts w:eastAsia="Times New Roman" w:cs="Times New Roman"/>
      <w:kern w:val="0"/>
      <w:szCs w:val="24"/>
    </w:rPr>
  </w:style>
  <w:style w:type="character" w:styleId="Emphasis">
    <w:name w:val="Emphasis"/>
    <w:basedOn w:val="DefaultParagraphFont"/>
    <w:uiPriority w:val="20"/>
    <w:qFormat/>
    <w:rsid w:val="006C02A3"/>
    <w:rPr>
      <w:i/>
      <w:iCs/>
    </w:rPr>
  </w:style>
  <w:style w:type="character" w:customStyle="1" w:styleId="Heading3Char">
    <w:name w:val="Heading 3 Char"/>
    <w:basedOn w:val="DefaultParagraphFont"/>
    <w:link w:val="Heading3"/>
    <w:uiPriority w:val="9"/>
    <w:semiHidden/>
    <w:rsid w:val="006C02A3"/>
    <w:rPr>
      <w:rFonts w:asciiTheme="majorHAnsi" w:eastAsiaTheme="majorEastAsia" w:hAnsiTheme="majorHAnsi" w:cstheme="majorBidi"/>
      <w:color w:val="1F3763" w:themeColor="accent1" w:themeShade="7F"/>
      <w:szCs w:val="24"/>
    </w:rPr>
  </w:style>
  <w:style w:type="character" w:customStyle="1" w:styleId="new">
    <w:name w:val="new"/>
    <w:basedOn w:val="DefaultParagraphFont"/>
    <w:rsid w:val="004237D9"/>
  </w:style>
  <w:style w:type="character" w:styleId="Strong">
    <w:name w:val="Strong"/>
    <w:basedOn w:val="DefaultParagraphFont"/>
    <w:uiPriority w:val="22"/>
    <w:qFormat/>
    <w:rsid w:val="004237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864515088">
      <w:bodyDiv w:val="1"/>
      <w:marLeft w:val="0"/>
      <w:marRight w:val="0"/>
      <w:marTop w:val="0"/>
      <w:marBottom w:val="0"/>
      <w:divBdr>
        <w:top w:val="none" w:sz="0" w:space="0" w:color="auto"/>
        <w:left w:val="none" w:sz="0" w:space="0" w:color="auto"/>
        <w:bottom w:val="none" w:sz="0" w:space="0" w:color="auto"/>
        <w:right w:val="none" w:sz="0" w:space="0" w:color="auto"/>
      </w:divBdr>
      <w:divsChild>
        <w:div w:id="2051487668">
          <w:marLeft w:val="0"/>
          <w:marRight w:val="0"/>
          <w:marTop w:val="0"/>
          <w:marBottom w:val="0"/>
          <w:divBdr>
            <w:top w:val="none" w:sz="0" w:space="0" w:color="auto"/>
            <w:left w:val="none" w:sz="0" w:space="0" w:color="auto"/>
            <w:bottom w:val="none" w:sz="0" w:space="0" w:color="auto"/>
            <w:right w:val="none" w:sz="0" w:space="0" w:color="auto"/>
          </w:divBdr>
          <w:divsChild>
            <w:div w:id="51114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80233">
      <w:bodyDiv w:val="1"/>
      <w:marLeft w:val="0"/>
      <w:marRight w:val="0"/>
      <w:marTop w:val="0"/>
      <w:marBottom w:val="0"/>
      <w:divBdr>
        <w:top w:val="none" w:sz="0" w:space="0" w:color="auto"/>
        <w:left w:val="none" w:sz="0" w:space="0" w:color="auto"/>
        <w:bottom w:val="none" w:sz="0" w:space="0" w:color="auto"/>
        <w:right w:val="none" w:sz="0" w:space="0" w:color="auto"/>
      </w:divBdr>
    </w:div>
    <w:div w:id="1252011918">
      <w:bodyDiv w:val="1"/>
      <w:marLeft w:val="0"/>
      <w:marRight w:val="0"/>
      <w:marTop w:val="0"/>
      <w:marBottom w:val="0"/>
      <w:divBdr>
        <w:top w:val="none" w:sz="0" w:space="0" w:color="auto"/>
        <w:left w:val="none" w:sz="0" w:space="0" w:color="auto"/>
        <w:bottom w:val="none" w:sz="0" w:space="0" w:color="auto"/>
        <w:right w:val="none" w:sz="0" w:space="0" w:color="auto"/>
      </w:divBdr>
    </w:div>
    <w:div w:id="1359696538">
      <w:bodyDiv w:val="1"/>
      <w:marLeft w:val="0"/>
      <w:marRight w:val="0"/>
      <w:marTop w:val="0"/>
      <w:marBottom w:val="0"/>
      <w:divBdr>
        <w:top w:val="none" w:sz="0" w:space="0" w:color="auto"/>
        <w:left w:val="none" w:sz="0" w:space="0" w:color="auto"/>
        <w:bottom w:val="none" w:sz="0" w:space="0" w:color="auto"/>
        <w:right w:val="none" w:sz="0" w:space="0" w:color="auto"/>
      </w:divBdr>
    </w:div>
    <w:div w:id="1697465670">
      <w:bodyDiv w:val="1"/>
      <w:marLeft w:val="0"/>
      <w:marRight w:val="0"/>
      <w:marTop w:val="0"/>
      <w:marBottom w:val="0"/>
      <w:divBdr>
        <w:top w:val="none" w:sz="0" w:space="0" w:color="auto"/>
        <w:left w:val="none" w:sz="0" w:space="0" w:color="auto"/>
        <w:bottom w:val="none" w:sz="0" w:space="0" w:color="auto"/>
        <w:right w:val="none" w:sz="0" w:space="0" w:color="auto"/>
      </w:divBdr>
    </w:div>
    <w:div w:id="1770658178">
      <w:bodyDiv w:val="1"/>
      <w:marLeft w:val="0"/>
      <w:marRight w:val="0"/>
      <w:marTop w:val="0"/>
      <w:marBottom w:val="0"/>
      <w:divBdr>
        <w:top w:val="none" w:sz="0" w:space="0" w:color="auto"/>
        <w:left w:val="none" w:sz="0" w:space="0" w:color="auto"/>
        <w:bottom w:val="none" w:sz="0" w:space="0" w:color="auto"/>
        <w:right w:val="none" w:sz="0" w:space="0" w:color="auto"/>
      </w:divBdr>
    </w:div>
    <w:div w:id="1911454971">
      <w:bodyDiv w:val="1"/>
      <w:marLeft w:val="0"/>
      <w:marRight w:val="0"/>
      <w:marTop w:val="0"/>
      <w:marBottom w:val="0"/>
      <w:divBdr>
        <w:top w:val="none" w:sz="0" w:space="0" w:color="auto"/>
        <w:left w:val="none" w:sz="0" w:space="0" w:color="auto"/>
        <w:bottom w:val="none" w:sz="0" w:space="0" w:color="auto"/>
        <w:right w:val="none" w:sz="0" w:space="0" w:color="auto"/>
      </w:divBdr>
      <w:divsChild>
        <w:div w:id="1166213808">
          <w:marLeft w:val="0"/>
          <w:marRight w:val="0"/>
          <w:marTop w:val="0"/>
          <w:marBottom w:val="0"/>
          <w:divBdr>
            <w:top w:val="none" w:sz="0" w:space="0" w:color="auto"/>
            <w:left w:val="none" w:sz="0" w:space="0" w:color="auto"/>
            <w:bottom w:val="none" w:sz="0" w:space="0" w:color="auto"/>
            <w:right w:val="none" w:sz="0" w:space="0" w:color="auto"/>
          </w:divBdr>
          <w:divsChild>
            <w:div w:id="12484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2024-04-21T09:42:00Z</dcterms:created>
  <dcterms:modified xsi:type="dcterms:W3CDTF">2024-04-21T09:56:00Z</dcterms:modified>
</cp:coreProperties>
</file>